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82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2"/>
      </w:tblGrid>
      <w:tr w:rsidR="00082B77" w14:paraId="66F4C75A" w14:textId="77777777">
        <w:trPr>
          <w:jc w:val="right"/>
        </w:trPr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14727B" w14:textId="77777777" w:rsidR="00082B77" w:rsidRDefault="007A159A">
            <w:pPr>
              <w:jc w:val="center"/>
              <w:rPr>
                <w:b/>
              </w:rPr>
            </w:pPr>
            <w:r>
              <w:rPr>
                <w:b/>
              </w:rPr>
              <w:t>Obrazac B3</w:t>
            </w:r>
          </w:p>
          <w:p w14:paraId="5A78CA46" w14:textId="77777777" w:rsidR="00082B77" w:rsidRDefault="007A159A">
            <w:pPr>
              <w:jc w:val="center"/>
              <w:rPr>
                <w:b/>
              </w:rPr>
            </w:pPr>
            <w:r>
              <w:rPr>
                <w:b/>
              </w:rPr>
              <w:t>Izjava o nepostojanju dvostrukog financiranja</w:t>
            </w:r>
          </w:p>
        </w:tc>
      </w:tr>
    </w:tbl>
    <w:p w14:paraId="5790C56D" w14:textId="77777777" w:rsidR="00082B77" w:rsidRDefault="00082B77"/>
    <w:p w14:paraId="67F2B87E" w14:textId="77777777" w:rsidR="00082B77" w:rsidRDefault="00082B77">
      <w:pPr>
        <w:rPr>
          <w:rFonts w:ascii="Calibri" w:hAnsi="Calibri"/>
        </w:rPr>
      </w:pPr>
    </w:p>
    <w:p w14:paraId="659CA811" w14:textId="77777777" w:rsidR="00082B77" w:rsidRDefault="00082B77">
      <w:pPr>
        <w:rPr>
          <w:rFonts w:ascii="Arial" w:hAnsi="Arial" w:cs="Tahoma"/>
          <w:b/>
          <w:bCs/>
        </w:rPr>
      </w:pPr>
    </w:p>
    <w:p w14:paraId="45E87C67" w14:textId="77777777" w:rsidR="00082B77" w:rsidRDefault="007A159A"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 w14:paraId="02F9484C" w14:textId="77777777" w:rsidR="00082B77" w:rsidRDefault="00082B77">
      <w:pPr>
        <w:jc w:val="center"/>
        <w:rPr>
          <w:b/>
          <w:bCs/>
        </w:rPr>
      </w:pPr>
    </w:p>
    <w:p w14:paraId="30574D06" w14:textId="77777777" w:rsidR="00082B77" w:rsidRDefault="00082B77">
      <w:pPr>
        <w:rPr>
          <w:rFonts w:ascii="Calibri" w:eastAsia="PMingLiU" w:hAnsi="Calibri" w:cs="Arial"/>
          <w:lang w:eastAsia="zh-TW"/>
        </w:rPr>
      </w:pPr>
    </w:p>
    <w:tbl>
      <w:tblPr>
        <w:tblW w:w="9645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082B77" w14:paraId="527B59D0" w14:textId="77777777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2032A89D" w14:textId="77777777" w:rsidR="00082B77" w:rsidRDefault="007A159A">
            <w:pPr>
              <w:pStyle w:val="Sadrajitablice"/>
              <w:rPr>
                <w:rFonts w:eastAsia="PMingLiU"/>
              </w:rPr>
            </w:pPr>
            <w:r>
              <w:rPr>
                <w:rFonts w:eastAsia="PMingLiU"/>
              </w:rPr>
              <w:t>Prijavitelj:</w:t>
            </w:r>
          </w:p>
        </w:tc>
      </w:tr>
      <w:tr w:rsidR="00082B77" w14:paraId="3EFE20BA" w14:textId="77777777" w:rsidTr="007A159A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6131650A" w14:textId="77777777" w:rsidR="00082B77" w:rsidRDefault="00082B77">
            <w:pPr>
              <w:pStyle w:val="Sadrajitablice"/>
              <w:jc w:val="center"/>
              <w:rPr>
                <w:rFonts w:eastAsia="PMingLiU"/>
              </w:rPr>
            </w:pPr>
          </w:p>
        </w:tc>
      </w:tr>
      <w:tr w:rsidR="00082B77" w14:paraId="75FDF467" w14:textId="77777777" w:rsidTr="007A159A">
        <w:tc>
          <w:tcPr>
            <w:tcW w:w="964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363A4F38" w14:textId="77777777" w:rsidR="00082B77" w:rsidRDefault="007A159A">
            <w:pPr>
              <w:pStyle w:val="Sadrajitablice"/>
              <w:jc w:val="center"/>
              <w:rPr>
                <w:rFonts w:eastAsia="PMingLiU"/>
              </w:rPr>
            </w:pPr>
            <w:r>
              <w:rPr>
                <w:rFonts w:eastAsia="PMingLiU"/>
                <w:i/>
                <w:iCs/>
              </w:rPr>
              <w:t>(naziv udruge, OIB)</w:t>
            </w:r>
          </w:p>
        </w:tc>
      </w:tr>
    </w:tbl>
    <w:p w14:paraId="2A960430" w14:textId="77777777" w:rsidR="00082B77" w:rsidRDefault="00082B77">
      <w:pPr>
        <w:rPr>
          <w:rFonts w:eastAsia="PMingLiU"/>
          <w:lang w:eastAsia="zh-TW"/>
        </w:rPr>
      </w:pPr>
    </w:p>
    <w:p w14:paraId="582B6726" w14:textId="77777777" w:rsidR="00082B77" w:rsidRDefault="00082B77">
      <w:pPr>
        <w:rPr>
          <w:rFonts w:eastAsia="PMingLiU"/>
          <w:bCs/>
          <w:color w:val="FF3333"/>
          <w:lang w:eastAsia="zh-TW"/>
        </w:rPr>
      </w:pPr>
    </w:p>
    <w:p w14:paraId="1421021C" w14:textId="168FF9B7" w:rsidR="00082B77" w:rsidRDefault="007A159A">
      <w:pPr>
        <w:pStyle w:val="Tijeloteksta"/>
        <w:spacing w:after="227"/>
        <w:jc w:val="both"/>
        <w:rPr>
          <w:bCs/>
          <w:color w:val="000000"/>
        </w:rPr>
      </w:pPr>
      <w:r>
        <w:rPr>
          <w:bCs/>
          <w:color w:val="000000"/>
        </w:rPr>
        <w:t>Pod materijalnom i kaznenom odgovornošću izjavljuje da aktivnosti i troškovi uključeni u projekt/progra</w:t>
      </w:r>
      <w:r w:rsidR="00D111B5">
        <w:rPr>
          <w:bCs/>
          <w:color w:val="000000"/>
        </w:rPr>
        <w:t>m</w:t>
      </w:r>
    </w:p>
    <w:tbl>
      <w:tblPr>
        <w:tblW w:w="9638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82B77" w14:paraId="1FFE4EB3" w14:textId="77777777" w:rsidTr="007A159A">
        <w:tc>
          <w:tcPr>
            <w:tcW w:w="9638" w:type="dxa"/>
            <w:tcBorders>
              <w:bottom w:val="single" w:sz="2" w:space="0" w:color="000000"/>
            </w:tcBorders>
            <w:shd w:val="clear" w:color="auto" w:fill="auto"/>
          </w:tcPr>
          <w:p w14:paraId="515AB5D3" w14:textId="77777777" w:rsidR="00082B77" w:rsidRDefault="00082B77">
            <w:pPr>
              <w:pStyle w:val="Sadrajitablice"/>
              <w:jc w:val="center"/>
            </w:pPr>
          </w:p>
        </w:tc>
      </w:tr>
      <w:tr w:rsidR="00082B77" w14:paraId="67BAC5DC" w14:textId="77777777" w:rsidTr="007A159A">
        <w:tc>
          <w:tcPr>
            <w:tcW w:w="9638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7A1DE3D8" w14:textId="77777777" w:rsidR="00082B77" w:rsidRDefault="007A159A">
            <w:pPr>
              <w:pStyle w:val="Tijeloteksta"/>
              <w:jc w:val="center"/>
            </w:pPr>
            <w:r>
              <w:rPr>
                <w:bCs/>
                <w:i/>
                <w:color w:val="000000"/>
                <w:szCs w:val="22"/>
              </w:rPr>
              <w:t>(upisati naziv projekta/programa)</w:t>
            </w:r>
          </w:p>
        </w:tc>
      </w:tr>
    </w:tbl>
    <w:p w14:paraId="03457473" w14:textId="77777777" w:rsidR="00082B77" w:rsidRDefault="00082B77">
      <w:pPr>
        <w:pStyle w:val="Tijeloteksta"/>
        <w:rPr>
          <w:bCs/>
          <w:color w:val="000000"/>
        </w:rPr>
      </w:pPr>
    </w:p>
    <w:p w14:paraId="1A9105FE" w14:textId="66B96541" w:rsidR="00082B77" w:rsidRDefault="007A159A">
      <w:pPr>
        <w:pStyle w:val="Tijeloteksta"/>
        <w:spacing w:after="227"/>
        <w:rPr>
          <w:bCs/>
          <w:color w:val="000000"/>
        </w:rPr>
      </w:pPr>
      <w:r>
        <w:rPr>
          <w:bCs/>
          <w:color w:val="000000"/>
        </w:rPr>
        <w:t>ne podliježu dvostrukom financi</w:t>
      </w:r>
      <w:r w:rsidR="00803546">
        <w:rPr>
          <w:bCs/>
          <w:color w:val="000000"/>
        </w:rPr>
        <w:t>r</w:t>
      </w:r>
      <w:r>
        <w:rPr>
          <w:bCs/>
          <w:color w:val="000000"/>
        </w:rPr>
        <w:t>anju iz javnih sredstava državnog proračuna, proračuna Europske unije i/ili sredstava proračuna jedinica lokalne i regionalne samouprave.</w:t>
      </w:r>
    </w:p>
    <w:p w14:paraId="489FAD2E" w14:textId="77777777" w:rsidR="00082B77" w:rsidRDefault="007A159A">
      <w:pPr>
        <w:pStyle w:val="Tijeloteksta"/>
        <w:spacing w:after="227"/>
        <w:rPr>
          <w:rFonts w:eastAsia="PMingLiU"/>
          <w:bCs/>
          <w:iCs/>
          <w:color w:val="000000"/>
          <w:lang w:eastAsia="zh-TW"/>
        </w:rPr>
      </w:pPr>
      <w:r>
        <w:rPr>
          <w:rFonts w:eastAsia="PMingLiU"/>
          <w:bCs/>
          <w:iCs/>
          <w:color w:val="000000"/>
          <w:lang w:eastAsia="zh-TW"/>
        </w:rPr>
        <w:t xml:space="preserve">Dvostruko financiranje se definira kao podnošenje prijave za istu stavku izdatka (odnosno specifični trošak) različitim izvorima financiranja (bilo EU, nacionalnim ili regionalnim), kako bi se od svih ostvarila financijska potpora. </w:t>
      </w:r>
    </w:p>
    <w:p w14:paraId="30C38844" w14:textId="77777777" w:rsidR="00082B77" w:rsidRDefault="00082B77">
      <w:pPr>
        <w:rPr>
          <w:rFonts w:eastAsia="PMingLiU"/>
          <w:b/>
          <w:bCs/>
          <w:color w:val="FF3333"/>
          <w:lang w:eastAsia="zh-TW"/>
        </w:rPr>
      </w:pPr>
    </w:p>
    <w:p w14:paraId="584F6847" w14:textId="77777777" w:rsidR="00082B77" w:rsidRDefault="00082B77"/>
    <w:p w14:paraId="796041E2" w14:textId="77777777" w:rsidR="00082B77" w:rsidRDefault="00082B77">
      <w:pPr>
        <w:pStyle w:val="Tijeloteksta"/>
        <w:spacing w:after="227"/>
      </w:pPr>
    </w:p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90"/>
      </w:tblGrid>
      <w:tr w:rsidR="00082B77" w14:paraId="5DCA2560" w14:textId="77777777" w:rsidTr="007A159A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14:paraId="7CCC6FFC" w14:textId="77777777" w:rsidR="00082B77" w:rsidRDefault="00082B77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14:paraId="49F12489" w14:textId="77777777" w:rsidR="00082B77" w:rsidRDefault="00082B77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14:paraId="43137DB3" w14:textId="77777777" w:rsidR="00082B77" w:rsidRDefault="00082B77">
            <w:pPr>
              <w:snapToGrid w:val="0"/>
              <w:jc w:val="center"/>
            </w:pPr>
          </w:p>
        </w:tc>
      </w:tr>
      <w:tr w:rsidR="00082B77" w14:paraId="57EAA065" w14:textId="77777777" w:rsidTr="007A159A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2F08BC8D" w14:textId="77777777" w:rsidR="00082B77" w:rsidRDefault="007A159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D363D8B" w14:textId="77777777" w:rsidR="00082B77" w:rsidRDefault="007A159A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24E3F2E9" w14:textId="77777777" w:rsidR="00082B77" w:rsidRDefault="007A159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082B77" w14:paraId="22827C90" w14:textId="77777777" w:rsidTr="007A159A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5F183508" w14:textId="77777777" w:rsidR="00082B77" w:rsidRPr="007A159A" w:rsidRDefault="00082B77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3EB754CA" w14:textId="77777777" w:rsidR="00082B77" w:rsidRDefault="00082B77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A3C9DE8" w14:textId="77777777" w:rsidR="00082B77" w:rsidRDefault="00082B77">
            <w:pPr>
              <w:snapToGrid w:val="0"/>
              <w:jc w:val="center"/>
            </w:pPr>
          </w:p>
        </w:tc>
      </w:tr>
      <w:tr w:rsidR="00082B77" w14:paraId="04BE756B" w14:textId="77777777" w:rsidTr="007A159A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2F16B65" w14:textId="77777777" w:rsidR="00082B77" w:rsidRDefault="00082B77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2B1B552" w14:textId="77777777" w:rsidR="00082B77" w:rsidRDefault="00082B77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685C409" w14:textId="77777777" w:rsidR="00082B77" w:rsidRDefault="007A159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14:paraId="19AB484A" w14:textId="77777777" w:rsidR="00082B77" w:rsidRDefault="00082B77">
      <w:pPr>
        <w:spacing w:after="227"/>
      </w:pPr>
    </w:p>
    <w:p w14:paraId="5B00FE1F" w14:textId="77777777" w:rsidR="00082B77" w:rsidRDefault="00082B77"/>
    <w:sectPr w:rsidR="00082B77" w:rsidSect="00082B7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77"/>
    <w:rsid w:val="00082B77"/>
    <w:rsid w:val="00777AAC"/>
    <w:rsid w:val="007A159A"/>
    <w:rsid w:val="00803546"/>
    <w:rsid w:val="00970ABD"/>
    <w:rsid w:val="00D1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B3F1"/>
  <w15:docId w15:val="{D46CE948-0C76-4C34-9B4C-482952F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082B7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082B77"/>
    <w:pPr>
      <w:spacing w:after="140" w:line="288" w:lineRule="auto"/>
    </w:pPr>
  </w:style>
  <w:style w:type="paragraph" w:styleId="Popis">
    <w:name w:val="List"/>
    <w:basedOn w:val="Tijeloteksta"/>
    <w:rsid w:val="00082B77"/>
  </w:style>
  <w:style w:type="paragraph" w:styleId="Opisslike">
    <w:name w:val="caption"/>
    <w:basedOn w:val="Normal"/>
    <w:qFormat/>
    <w:rsid w:val="00082B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082B77"/>
    <w:pPr>
      <w:suppressLineNumbers/>
    </w:pPr>
  </w:style>
  <w:style w:type="paragraph" w:customStyle="1" w:styleId="Sadrajitablice">
    <w:name w:val="Sadržaji tablice"/>
    <w:basedOn w:val="Normal"/>
    <w:qFormat/>
    <w:rsid w:val="00082B77"/>
    <w:pPr>
      <w:suppressLineNumbers/>
    </w:pPr>
  </w:style>
  <w:style w:type="paragraph" w:customStyle="1" w:styleId="Naslovtablice">
    <w:name w:val="Naslov tablice"/>
    <w:basedOn w:val="Sadrajitablice"/>
    <w:qFormat/>
    <w:rsid w:val="00082B7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11</cp:revision>
  <dcterms:created xsi:type="dcterms:W3CDTF">2020-07-22T13:52:00Z</dcterms:created>
  <dcterms:modified xsi:type="dcterms:W3CDTF">2023-04-17T09:27:00Z</dcterms:modified>
  <dc:language>hr-HR</dc:language>
</cp:coreProperties>
</file>